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90" w:rsidRPr="00470316" w:rsidRDefault="00775B90" w:rsidP="00775B90">
      <w:pPr>
        <w:jc w:val="center"/>
        <w:rPr>
          <w:rFonts w:ascii="Arial" w:hAnsi="Arial" w:cs="Arial"/>
          <w:sz w:val="16"/>
          <w:szCs w:val="16"/>
        </w:rPr>
      </w:pPr>
      <w:r w:rsidRPr="00470316">
        <w:rPr>
          <w:rFonts w:ascii="Arial" w:hAnsi="Arial" w:cs="Arial"/>
          <w:bCs/>
          <w:sz w:val="20"/>
        </w:rPr>
        <w:t>КУЛЬТУРА, ОТДЫХ И ТУРИЗМ</w:t>
      </w:r>
    </w:p>
    <w:p w:rsidR="00775B90" w:rsidRPr="00470316" w:rsidRDefault="00775B90" w:rsidP="00775B90">
      <w:pPr>
        <w:jc w:val="center"/>
        <w:rPr>
          <w:rFonts w:ascii="Arial" w:hAnsi="Arial" w:cs="Arial"/>
          <w:sz w:val="20"/>
        </w:rPr>
      </w:pPr>
    </w:p>
    <w:p w:rsidR="00775B90" w:rsidRPr="00470316" w:rsidRDefault="00775B90" w:rsidP="00775B90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470316">
        <w:rPr>
          <w:rFonts w:ascii="Arial" w:hAnsi="Arial" w:cs="Arial"/>
          <w:sz w:val="22"/>
          <w:szCs w:val="22"/>
        </w:rPr>
        <w:t>Профессиональные театры</w:t>
      </w:r>
      <w:proofErr w:type="gramStart"/>
      <w:r w:rsidRPr="00470316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470316">
        <w:rPr>
          <w:rFonts w:ascii="Arial" w:hAnsi="Arial" w:cs="Arial"/>
          <w:sz w:val="22"/>
          <w:szCs w:val="22"/>
          <w:vertAlign w:val="superscript"/>
        </w:rPr>
        <w:t>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03"/>
        <w:gridCol w:w="2212"/>
        <w:gridCol w:w="2212"/>
        <w:gridCol w:w="2212"/>
      </w:tblGrid>
      <w:tr w:rsidR="00775B90" w:rsidTr="005710E1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381126">
              <w:rPr>
                <w:rFonts w:ascii="Arial" w:hAnsi="Arial" w:cs="Arial"/>
                <w:sz w:val="16"/>
                <w:szCs w:val="16"/>
              </w:rPr>
              <w:t>Число профессиональных театров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Численность зрителей, </w:t>
            </w:r>
            <w:r>
              <w:rPr>
                <w:rFonts w:ascii="Arial" w:hAnsi="Arial" w:cs="Arial"/>
                <w:sz w:val="16"/>
              </w:rPr>
              <w:br/>
              <w:t>тыс.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Численность зрителей </w:t>
            </w:r>
            <w:r>
              <w:rPr>
                <w:rFonts w:ascii="Arial" w:hAnsi="Arial" w:cs="Arial"/>
                <w:sz w:val="16"/>
              </w:rPr>
              <w:br/>
            </w:r>
            <w:r w:rsidRPr="00381126">
              <w:rPr>
                <w:rFonts w:ascii="Arial" w:hAnsi="Arial" w:cs="Arial"/>
                <w:sz w:val="16"/>
                <w:szCs w:val="16"/>
              </w:rPr>
              <w:t>театров</w:t>
            </w:r>
            <w:r>
              <w:rPr>
                <w:rFonts w:ascii="Arial" w:hAnsi="Arial" w:cs="Arial"/>
                <w:sz w:val="16"/>
              </w:rPr>
              <w:t xml:space="preserve"> на 1000 населения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6039,9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7505,5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8191,7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8146,1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8075,4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</w:t>
            </w:r>
          </w:p>
        </w:tc>
      </w:tr>
      <w:tr w:rsidR="00775B90" w:rsidTr="005710E1">
        <w:trPr>
          <w:jc w:val="center"/>
        </w:trPr>
        <w:tc>
          <w:tcPr>
            <w:tcW w:w="3003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7696,8</w:t>
            </w:r>
          </w:p>
        </w:tc>
        <w:tc>
          <w:tcPr>
            <w:tcW w:w="2212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637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 w:rsidRPr="0047431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>Приведены данные Минкультуры России.</w:t>
      </w:r>
    </w:p>
    <w:p w:rsidR="00775B90" w:rsidRPr="00261408" w:rsidRDefault="00775B90" w:rsidP="00775B90">
      <w:pPr>
        <w:jc w:val="center"/>
        <w:rPr>
          <w:rFonts w:ascii="Arial" w:hAnsi="Arial" w:cs="Arial"/>
          <w:sz w:val="22"/>
          <w:szCs w:val="22"/>
        </w:rPr>
      </w:pPr>
    </w:p>
    <w:p w:rsidR="00775B90" w:rsidRDefault="00775B90" w:rsidP="00775B90">
      <w:pPr>
        <w:spacing w:after="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Музеи</w:t>
      </w:r>
      <w:proofErr w:type="gramStart"/>
      <w:r w:rsidRPr="00B92493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B92493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</w:rPr>
        <w:t xml:space="preserve"> 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50"/>
        <w:gridCol w:w="2103"/>
        <w:gridCol w:w="2343"/>
        <w:gridCol w:w="2343"/>
      </w:tblGrid>
      <w:tr w:rsidR="00775B90" w:rsidTr="005710E1">
        <w:trPr>
          <w:jc w:val="center"/>
        </w:trPr>
        <w:tc>
          <w:tcPr>
            <w:tcW w:w="2850" w:type="dxa"/>
            <w:tcBorders>
              <w:top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музеев -</w:t>
            </w:r>
            <w:r>
              <w:rPr>
                <w:rFonts w:ascii="Arial" w:hAnsi="Arial" w:cs="Arial"/>
                <w:sz w:val="16"/>
              </w:rPr>
              <w:br/>
              <w:t>всего, единиц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посещений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  <w:tcBorders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всего, тысяч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1000 человек населения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11386,1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993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26141,2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2132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27392,0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2217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20609,3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18794,9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</w:t>
            </w:r>
          </w:p>
        </w:tc>
      </w:tr>
      <w:tr w:rsidR="00775B90" w:rsidTr="005710E1">
        <w:trPr>
          <w:jc w:val="center"/>
        </w:trPr>
        <w:tc>
          <w:tcPr>
            <w:tcW w:w="2850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2103" w:type="dxa"/>
          </w:tcPr>
          <w:p w:rsidR="00775B90" w:rsidRDefault="00775B90" w:rsidP="005710E1">
            <w:pPr>
              <w:spacing w:before="60" w:after="60"/>
              <w:ind w:right="9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25560,0</w:t>
            </w:r>
          </w:p>
        </w:tc>
        <w:tc>
          <w:tcPr>
            <w:tcW w:w="2343" w:type="dxa"/>
          </w:tcPr>
          <w:p w:rsidR="00775B90" w:rsidRDefault="00775B90" w:rsidP="005710E1">
            <w:pPr>
              <w:spacing w:before="60" w:after="60"/>
              <w:ind w:right="9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 w:rsidRPr="0047431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>Приведены данные Минкультуры России.</w:t>
      </w:r>
    </w:p>
    <w:p w:rsidR="00775B90" w:rsidRPr="00261408" w:rsidRDefault="00775B90" w:rsidP="00775B90">
      <w:pPr>
        <w:jc w:val="center"/>
        <w:rPr>
          <w:rFonts w:ascii="Arial" w:hAnsi="Arial" w:cs="Arial"/>
          <w:sz w:val="22"/>
          <w:szCs w:val="22"/>
        </w:rPr>
      </w:pPr>
    </w:p>
    <w:p w:rsidR="00775B90" w:rsidRPr="0087242D" w:rsidRDefault="00775B90" w:rsidP="00775B90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87242D">
        <w:rPr>
          <w:rFonts w:ascii="Arial" w:hAnsi="Arial" w:cs="Arial"/>
          <w:sz w:val="22"/>
          <w:szCs w:val="22"/>
        </w:rPr>
        <w:t>Объекты культурного и археологического наследия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1420"/>
        <w:gridCol w:w="1578"/>
        <w:gridCol w:w="1578"/>
        <w:gridCol w:w="1578"/>
        <w:gridCol w:w="1578"/>
      </w:tblGrid>
      <w:tr w:rsidR="00775B90" w:rsidTr="005710E1">
        <w:trPr>
          <w:jc w:val="center"/>
        </w:trPr>
        <w:tc>
          <w:tcPr>
            <w:tcW w:w="1907" w:type="dxa"/>
            <w:tcBorders>
              <w:top w:val="single" w:sz="4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B90" w:rsidRPr="000C4C06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</w:rPr>
              <w:t>объектов</w:t>
            </w:r>
            <w:r w:rsidRPr="000C4C06">
              <w:rPr>
                <w:rFonts w:ascii="Arial" w:hAnsi="Arial" w:cs="Arial"/>
                <w:sz w:val="16"/>
                <w:szCs w:val="16"/>
              </w:rPr>
              <w:t xml:space="preserve"> культурно</w:t>
            </w:r>
            <w:r>
              <w:rPr>
                <w:rFonts w:ascii="Arial" w:hAnsi="Arial" w:cs="Arial"/>
                <w:sz w:val="16"/>
                <w:szCs w:val="16"/>
              </w:rPr>
              <w:t>го наследия - всего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 том числе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объектов археологического наследия</w:t>
            </w:r>
          </w:p>
        </w:tc>
      </w:tr>
      <w:tr w:rsidR="00775B90" w:rsidTr="005710E1">
        <w:trPr>
          <w:jc w:val="center"/>
        </w:trPr>
        <w:tc>
          <w:tcPr>
            <w:tcW w:w="1907" w:type="dxa"/>
            <w:tcBorders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Pr="000C4C06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памятники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ансамбли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достопримечательные места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5B90" w:rsidTr="005710E1">
        <w:trPr>
          <w:jc w:val="center"/>
        </w:trPr>
        <w:tc>
          <w:tcPr>
            <w:tcW w:w="1907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5891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5214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</w:tr>
      <w:tr w:rsidR="00775B90" w:rsidTr="005710E1">
        <w:trPr>
          <w:jc w:val="center"/>
        </w:trPr>
        <w:tc>
          <w:tcPr>
            <w:tcW w:w="1907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6027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5332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</w:tr>
      <w:tr w:rsidR="00775B90" w:rsidTr="005710E1">
        <w:trPr>
          <w:jc w:val="center"/>
        </w:trPr>
        <w:tc>
          <w:tcPr>
            <w:tcW w:w="1907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6115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5415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</w:tr>
      <w:tr w:rsidR="00775B90" w:rsidTr="005710E1">
        <w:trPr>
          <w:jc w:val="center"/>
        </w:trPr>
        <w:tc>
          <w:tcPr>
            <w:tcW w:w="1907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6261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5542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</w:tr>
      <w:tr w:rsidR="00775B90" w:rsidTr="005710E1">
        <w:trPr>
          <w:jc w:val="center"/>
        </w:trPr>
        <w:tc>
          <w:tcPr>
            <w:tcW w:w="1907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6121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5403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705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18" w:type="dxa"/>
          </w:tcPr>
          <w:p w:rsidR="00775B90" w:rsidRDefault="00775B90" w:rsidP="005710E1">
            <w:pPr>
              <w:spacing w:before="60" w:after="6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</w:tr>
    </w:tbl>
    <w:p w:rsidR="00775B90" w:rsidRPr="00261408" w:rsidRDefault="00775B90" w:rsidP="00775B9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75B90" w:rsidRDefault="00775B90" w:rsidP="00775B90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Учреждения </w:t>
      </w:r>
      <w:proofErr w:type="spellStart"/>
      <w:r>
        <w:rPr>
          <w:rFonts w:ascii="Arial" w:hAnsi="Arial" w:cs="Arial"/>
          <w:sz w:val="22"/>
        </w:rPr>
        <w:t>культурно-досугового</w:t>
      </w:r>
      <w:proofErr w:type="spellEnd"/>
      <w:r>
        <w:rPr>
          <w:rFonts w:ascii="Arial" w:hAnsi="Arial" w:cs="Arial"/>
          <w:sz w:val="22"/>
        </w:rPr>
        <w:t xml:space="preserve"> типа</w:t>
      </w:r>
      <w:proofErr w:type="gramStart"/>
      <w:r w:rsidRPr="007C7AF8">
        <w:rPr>
          <w:vertAlign w:val="superscript"/>
        </w:rPr>
        <w:t>1</w:t>
      </w:r>
      <w:proofErr w:type="gramEnd"/>
      <w:r w:rsidRPr="007C7AF8">
        <w:rPr>
          <w:vertAlign w:val="superscript"/>
        </w:rPr>
        <w:t>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24"/>
        <w:gridCol w:w="1803"/>
        <w:gridCol w:w="1804"/>
        <w:gridCol w:w="1804"/>
        <w:gridCol w:w="1804"/>
      </w:tblGrid>
      <w:tr w:rsidR="00775B90" w:rsidTr="005710E1">
        <w:trPr>
          <w:jc w:val="center"/>
        </w:trPr>
        <w:tc>
          <w:tcPr>
            <w:tcW w:w="242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Pr="000C4C06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учреждений </w:t>
            </w:r>
            <w:proofErr w:type="spellStart"/>
            <w:r w:rsidRPr="000C4C06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0C4C06">
              <w:rPr>
                <w:rFonts w:ascii="Arial" w:hAnsi="Arial" w:cs="Arial"/>
                <w:sz w:val="16"/>
                <w:szCs w:val="16"/>
              </w:rPr>
              <w:t xml:space="preserve"> типа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Число мест в </w:t>
            </w:r>
            <w:proofErr w:type="gramStart"/>
            <w:r w:rsidRPr="000C4C06">
              <w:rPr>
                <w:rFonts w:ascii="Arial" w:hAnsi="Arial" w:cs="Arial"/>
                <w:sz w:val="16"/>
                <w:szCs w:val="16"/>
              </w:rPr>
              <w:t>учреждени</w:t>
            </w:r>
            <w:r>
              <w:rPr>
                <w:rFonts w:ascii="Arial" w:hAnsi="Arial" w:cs="Arial"/>
                <w:sz w:val="16"/>
                <w:szCs w:val="16"/>
              </w:rPr>
              <w:t>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4C06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0C4C06">
              <w:rPr>
                <w:rFonts w:ascii="Arial" w:hAnsi="Arial" w:cs="Arial"/>
                <w:sz w:val="16"/>
                <w:szCs w:val="16"/>
              </w:rPr>
              <w:t xml:space="preserve"> тип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</w:rPr>
              <w:t>тыс. единиц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учреждений </w:t>
            </w:r>
            <w:proofErr w:type="spellStart"/>
            <w:r w:rsidRPr="000C4C06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0C4C06">
              <w:rPr>
                <w:rFonts w:ascii="Arial" w:hAnsi="Arial" w:cs="Arial"/>
                <w:sz w:val="16"/>
                <w:szCs w:val="16"/>
              </w:rPr>
              <w:t xml:space="preserve"> типа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</w:rPr>
              <w:t xml:space="preserve">на 1000 населения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Число мест в </w:t>
            </w:r>
            <w:proofErr w:type="gramStart"/>
            <w:r w:rsidRPr="000C4C06">
              <w:rPr>
                <w:rFonts w:ascii="Arial" w:hAnsi="Arial" w:cs="Arial"/>
                <w:sz w:val="16"/>
                <w:szCs w:val="16"/>
              </w:rPr>
              <w:t>учреждени</w:t>
            </w:r>
            <w:r>
              <w:rPr>
                <w:rFonts w:ascii="Arial" w:hAnsi="Arial" w:cs="Arial"/>
                <w:sz w:val="16"/>
                <w:szCs w:val="16"/>
              </w:rPr>
              <w:t>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4C06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0C4C06">
              <w:rPr>
                <w:rFonts w:ascii="Arial" w:hAnsi="Arial" w:cs="Arial"/>
                <w:sz w:val="16"/>
                <w:szCs w:val="16"/>
              </w:rPr>
              <w:t xml:space="preserve"> тип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br/>
              <w:t xml:space="preserve">на 1000 населения 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34,4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0,008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0,018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0,018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0,018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775B90" w:rsidTr="005710E1">
        <w:trPr>
          <w:jc w:val="center"/>
        </w:trPr>
        <w:tc>
          <w:tcPr>
            <w:tcW w:w="2424" w:type="dxa"/>
          </w:tcPr>
          <w:p w:rsidR="00775B90" w:rsidRDefault="00775B90" w:rsidP="005710E1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1803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0,022</w:t>
            </w:r>
          </w:p>
        </w:tc>
        <w:tc>
          <w:tcPr>
            <w:tcW w:w="1804" w:type="dxa"/>
          </w:tcPr>
          <w:p w:rsidR="00775B90" w:rsidRDefault="00775B90" w:rsidP="005710E1">
            <w:pPr>
              <w:spacing w:before="60" w:after="6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 w:rsidRPr="0047431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>Приведены данные Минкультуры России.</w:t>
      </w:r>
    </w:p>
    <w:p w:rsidR="00775B90" w:rsidRDefault="00775B90" w:rsidP="00775B90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75B90" w:rsidRDefault="00775B90" w:rsidP="00775B90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75B90" w:rsidRDefault="00775B90" w:rsidP="00775B90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D5A4A" w:rsidRDefault="006D5A4A" w:rsidP="00775B90">
      <w:pPr>
        <w:pStyle w:val="af"/>
        <w:tabs>
          <w:tab w:val="left" w:pos="6521"/>
        </w:tabs>
        <w:spacing w:after="60"/>
        <w:jc w:val="center"/>
        <w:rPr>
          <w:sz w:val="22"/>
          <w:szCs w:val="22"/>
        </w:rPr>
      </w:pPr>
    </w:p>
    <w:p w:rsidR="00775B90" w:rsidRPr="00490BBA" w:rsidRDefault="00775B90" w:rsidP="006D5A4A">
      <w:pPr>
        <w:pStyle w:val="af"/>
        <w:pageBreakBefore/>
        <w:tabs>
          <w:tab w:val="left" w:pos="6521"/>
        </w:tabs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Pr="00490BBA">
        <w:rPr>
          <w:sz w:val="22"/>
          <w:szCs w:val="22"/>
        </w:rPr>
        <w:t>бщедоступны</w:t>
      </w:r>
      <w:r>
        <w:rPr>
          <w:sz w:val="22"/>
          <w:szCs w:val="22"/>
        </w:rPr>
        <w:t xml:space="preserve">е </w:t>
      </w:r>
      <w:r w:rsidRPr="00490BBA">
        <w:rPr>
          <w:sz w:val="22"/>
          <w:szCs w:val="22"/>
        </w:rPr>
        <w:t>библиотек</w:t>
      </w:r>
      <w:r>
        <w:rPr>
          <w:sz w:val="22"/>
          <w:szCs w:val="22"/>
        </w:rPr>
        <w:t>и</w:t>
      </w:r>
      <w:proofErr w:type="gramStart"/>
      <w:r w:rsidRPr="007C7AF8">
        <w:rPr>
          <w:vertAlign w:val="superscript"/>
        </w:rPr>
        <w:t>1</w:t>
      </w:r>
      <w:proofErr w:type="gramEnd"/>
      <w:r w:rsidRPr="007C7AF8">
        <w:rPr>
          <w:vertAlign w:val="superscript"/>
        </w:rPr>
        <w:t>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1859"/>
        <w:gridCol w:w="1859"/>
        <w:gridCol w:w="1859"/>
        <w:gridCol w:w="1859"/>
      </w:tblGrid>
      <w:tr w:rsidR="00775B90" w:rsidTr="005710E1">
        <w:trPr>
          <w:jc w:val="center"/>
        </w:trPr>
        <w:tc>
          <w:tcPr>
            <w:tcW w:w="22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Pr="000C4C06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 xml:space="preserve">библиотек, единиц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Библиотечный фонд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тыс. экз.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пользователей, </w:t>
            </w:r>
            <w:r>
              <w:rPr>
                <w:rFonts w:ascii="Arial" w:hAnsi="Arial" w:cs="Arial"/>
                <w:sz w:val="16"/>
              </w:rPr>
              <w:t xml:space="preserve">тыс. </w:t>
            </w:r>
            <w:r>
              <w:rPr>
                <w:rFonts w:ascii="Arial" w:hAnsi="Arial" w:cs="Arial"/>
                <w:sz w:val="16"/>
                <w:szCs w:val="16"/>
              </w:rPr>
              <w:t xml:space="preserve">человек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Число экземпляров библиотечного фонда, на 1000 жителей 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86071,6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3583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7458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82030,0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6653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80674,1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6516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80462,4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2272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6434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83996,0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2107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6658</w:t>
            </w:r>
          </w:p>
        </w:tc>
      </w:tr>
      <w:tr w:rsidR="00775B90" w:rsidTr="005710E1">
        <w:trPr>
          <w:jc w:val="center"/>
        </w:trPr>
        <w:tc>
          <w:tcPr>
            <w:tcW w:w="2203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  <w:r w:rsidRPr="00A048FA">
              <w:rPr>
                <w:rFonts w:ascii="Arial" w:hAnsi="Arial" w:cs="Arial"/>
                <w:sz w:val="16"/>
                <w:vertAlign w:val="superscript"/>
              </w:rPr>
              <w:t>2)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82168,5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6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1828</w:t>
            </w:r>
          </w:p>
        </w:tc>
        <w:tc>
          <w:tcPr>
            <w:tcW w:w="1859" w:type="dxa"/>
          </w:tcPr>
          <w:p w:rsidR="00775B90" w:rsidRDefault="00775B90" w:rsidP="005710E1">
            <w:pPr>
              <w:spacing w:before="40" w:after="40"/>
              <w:ind w:right="79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6481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 w:rsidRPr="0047431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>Приведены данные Минкультуры России.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Включая филиалы.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</w:p>
    <w:p w:rsidR="00775B90" w:rsidRDefault="00775B90" w:rsidP="00775B90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D127C">
        <w:rPr>
          <w:rFonts w:ascii="Arial" w:hAnsi="Arial" w:cs="Arial"/>
          <w:bCs/>
          <w:sz w:val="22"/>
          <w:szCs w:val="22"/>
        </w:rPr>
        <w:t>С</w:t>
      </w:r>
      <w:r>
        <w:rPr>
          <w:rFonts w:ascii="Arial" w:hAnsi="Arial" w:cs="Arial"/>
          <w:bCs/>
          <w:sz w:val="22"/>
          <w:szCs w:val="22"/>
        </w:rPr>
        <w:t xml:space="preserve">анаторно-курортные организации и организации отдыха </w:t>
      </w:r>
    </w:p>
    <w:p w:rsidR="00775B90" w:rsidRPr="004D127C" w:rsidRDefault="00775B90" w:rsidP="00775B90">
      <w:pPr>
        <w:pStyle w:val="af3"/>
        <w:spacing w:before="0" w:beforeAutospacing="0" w:after="60" w:afterAutospacing="0"/>
        <w:jc w:val="center"/>
        <w:rPr>
          <w:rFonts w:ascii="Arial" w:hAnsi="Arial" w:cs="Arial"/>
          <w:sz w:val="18"/>
          <w:szCs w:val="18"/>
        </w:rPr>
      </w:pPr>
      <w:r w:rsidRPr="004D127C">
        <w:rPr>
          <w:rFonts w:ascii="Arial" w:hAnsi="Arial" w:cs="Arial"/>
          <w:sz w:val="18"/>
          <w:szCs w:val="18"/>
        </w:rPr>
        <w:t>(на конец года)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500"/>
        <w:gridCol w:w="761"/>
        <w:gridCol w:w="761"/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775B90" w:rsidRPr="00E91C02" w:rsidTr="005710E1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санаторно-куро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91C02">
              <w:rPr>
                <w:rFonts w:ascii="Arial" w:hAnsi="Arial" w:cs="Arial"/>
                <w:sz w:val="16"/>
                <w:szCs w:val="16"/>
              </w:rPr>
              <w:t>ртных организаций и организаций отдыха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В них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91C02">
              <w:rPr>
                <w:rFonts w:ascii="Arial" w:hAnsi="Arial" w:cs="Arial"/>
                <w:sz w:val="16"/>
                <w:szCs w:val="16"/>
              </w:rPr>
              <w:t>коек (мест)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санаториев и пансионатов с лечением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них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91C02">
              <w:rPr>
                <w:rFonts w:ascii="Arial" w:hAnsi="Arial" w:cs="Arial"/>
                <w:sz w:val="16"/>
                <w:szCs w:val="16"/>
              </w:rPr>
              <w:t xml:space="preserve"> коек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Из числа санаториев и пансионатов с лечением – дет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91C02">
              <w:rPr>
                <w:rFonts w:ascii="Arial" w:hAnsi="Arial" w:cs="Arial"/>
                <w:sz w:val="16"/>
                <w:szCs w:val="16"/>
              </w:rPr>
              <w:t>ские са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Pr="00E91C02">
              <w:rPr>
                <w:rFonts w:ascii="Arial" w:hAnsi="Arial" w:cs="Arial"/>
                <w:sz w:val="16"/>
                <w:szCs w:val="16"/>
              </w:rPr>
              <w:t>натории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В них </w:t>
            </w:r>
            <w:r w:rsidRPr="00261408">
              <w:rPr>
                <w:rFonts w:ascii="Arial" w:hAnsi="Arial" w:cs="Arial"/>
                <w:sz w:val="16"/>
                <w:szCs w:val="16"/>
              </w:rPr>
              <w:br/>
            </w:r>
            <w:r w:rsidRPr="00E91C02">
              <w:rPr>
                <w:rFonts w:ascii="Arial" w:hAnsi="Arial" w:cs="Arial"/>
                <w:sz w:val="16"/>
                <w:szCs w:val="16"/>
              </w:rPr>
              <w:t>коек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Число санаториев </w:t>
            </w:r>
            <w:proofErr w:type="gramStart"/>
            <w:r w:rsidRPr="00E91C02"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 w:rsidRPr="00E91C02">
              <w:rPr>
                <w:rFonts w:ascii="Arial" w:hAnsi="Arial" w:cs="Arial"/>
                <w:sz w:val="16"/>
                <w:szCs w:val="16"/>
              </w:rPr>
              <w:t>рофилакториев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В них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91C02">
              <w:rPr>
                <w:rFonts w:ascii="Arial" w:hAnsi="Arial" w:cs="Arial"/>
                <w:sz w:val="16"/>
                <w:szCs w:val="16"/>
              </w:rPr>
              <w:t>коек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домов отдыха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них мест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баз отдыха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них мест</w:t>
            </w:r>
          </w:p>
        </w:tc>
      </w:tr>
      <w:tr w:rsidR="00775B90" w:rsidRPr="00E91C02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2825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2782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5914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2635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775B90" w:rsidRPr="00E91C02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6496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</w:tr>
      <w:tr w:rsidR="00775B90" w:rsidRPr="00E91C02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5689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</w:tr>
      <w:tr w:rsidR="00775B90" w:rsidRPr="00E91C02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</w:tr>
      <w:tr w:rsidR="00775B90" w:rsidRPr="00405334" w:rsidTr="005710E1">
        <w:trPr>
          <w:jc w:val="center"/>
        </w:trPr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2873</w:t>
            </w:r>
          </w:p>
        </w:tc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405334" w:rsidRDefault="00775B90" w:rsidP="005710E1">
            <w:pPr>
              <w:pStyle w:val="af3"/>
              <w:spacing w:before="40" w:beforeAutospacing="0" w:after="40" w:afterAutospacing="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405334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</w:tr>
    </w:tbl>
    <w:p w:rsidR="00775B90" w:rsidRPr="00311189" w:rsidRDefault="00775B90" w:rsidP="00775B90">
      <w:pPr>
        <w:pStyle w:val="af"/>
        <w:tabs>
          <w:tab w:val="left" w:pos="6521"/>
        </w:tabs>
        <w:rPr>
          <w:szCs w:val="16"/>
        </w:rPr>
      </w:pPr>
    </w:p>
    <w:p w:rsidR="00775B90" w:rsidRDefault="00775B90" w:rsidP="00775B90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Детские оздоровительные лагеря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3"/>
        <w:gridCol w:w="3253"/>
        <w:gridCol w:w="3253"/>
      </w:tblGrid>
      <w:tr w:rsidR="00775B90" w:rsidTr="005710E1">
        <w:trPr>
          <w:jc w:val="center"/>
        </w:trPr>
        <w:tc>
          <w:tcPr>
            <w:tcW w:w="300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2301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90" w:rsidRPr="000C4C06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C06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</w:rPr>
              <w:t xml:space="preserve">детских </w:t>
            </w:r>
            <w:r>
              <w:rPr>
                <w:rFonts w:ascii="Arial" w:hAnsi="Arial" w:cs="Arial"/>
                <w:sz w:val="16"/>
                <w:szCs w:val="16"/>
              </w:rPr>
              <w:br/>
              <w:t>оздоровительных лагерей</w:t>
            </w:r>
            <w:r w:rsidRPr="000C4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Численность детей </w:t>
            </w:r>
            <w:r>
              <w:rPr>
                <w:rFonts w:ascii="Arial" w:hAnsi="Arial" w:cs="Arial"/>
                <w:sz w:val="16"/>
              </w:rPr>
              <w:br/>
              <w:t xml:space="preserve">отдохнувших в </w:t>
            </w:r>
            <w:r>
              <w:rPr>
                <w:rFonts w:ascii="Arial" w:hAnsi="Arial" w:cs="Arial"/>
                <w:sz w:val="16"/>
                <w:szCs w:val="16"/>
              </w:rPr>
              <w:t xml:space="preserve">них, </w:t>
            </w:r>
            <w:r>
              <w:rPr>
                <w:rFonts w:ascii="Arial" w:hAnsi="Arial" w:cs="Arial"/>
                <w:sz w:val="16"/>
              </w:rPr>
              <w:t>тыс. человек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953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31,8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63,5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  <w:r w:rsidRPr="00C837F1">
              <w:rPr>
                <w:rFonts w:ascii="Arial" w:hAnsi="Arial" w:cs="Arial"/>
                <w:sz w:val="16"/>
                <w:vertAlign w:val="superscript"/>
              </w:rPr>
              <w:t>1)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</w:tr>
      <w:tr w:rsidR="00775B90" w:rsidTr="005710E1">
        <w:trPr>
          <w:jc w:val="center"/>
        </w:trPr>
        <w:tc>
          <w:tcPr>
            <w:tcW w:w="3005" w:type="dxa"/>
          </w:tcPr>
          <w:p w:rsidR="00775B90" w:rsidRDefault="00775B90" w:rsidP="005710E1">
            <w:pPr>
              <w:spacing w:before="40" w:after="40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  <w:r w:rsidRPr="00C837F1">
              <w:rPr>
                <w:rFonts w:ascii="Arial" w:hAnsi="Arial" w:cs="Arial"/>
                <w:sz w:val="16"/>
                <w:vertAlign w:val="superscript"/>
              </w:rPr>
              <w:t>1)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119" w:type="dxa"/>
          </w:tcPr>
          <w:p w:rsidR="00775B90" w:rsidRDefault="00775B90" w:rsidP="005710E1">
            <w:pPr>
              <w:spacing w:before="40" w:after="40"/>
              <w:ind w:right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</w:rPr>
      </w:pPr>
      <w:r w:rsidRPr="0047431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Официальная статистическая информация сформирована по организациям, оказывающим услуги по месту фактического осуществления отдыха и оздоровления детей в летний период, то есть по г. Москве. </w:t>
      </w:r>
    </w:p>
    <w:p w:rsidR="00775B90" w:rsidRPr="00311189" w:rsidRDefault="00775B90" w:rsidP="00775B90">
      <w:pPr>
        <w:pStyle w:val="af"/>
        <w:tabs>
          <w:tab w:val="left" w:pos="6521"/>
        </w:tabs>
        <w:rPr>
          <w:szCs w:val="16"/>
        </w:rPr>
      </w:pPr>
    </w:p>
    <w:p w:rsidR="00775B90" w:rsidRDefault="00775B90" w:rsidP="00775B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Гостиницы и аналогичные средства размещения</w:t>
      </w:r>
      <w:proofErr w:type="gramStart"/>
      <w:r w:rsidRPr="00474315">
        <w:rPr>
          <w:rFonts w:ascii="Arial" w:hAnsi="Arial" w:cs="Arial"/>
          <w:sz w:val="22"/>
          <w:vertAlign w:val="superscript"/>
        </w:rPr>
        <w:t>1</w:t>
      </w:r>
      <w:proofErr w:type="gramEnd"/>
      <w:r w:rsidRPr="00474315">
        <w:rPr>
          <w:rFonts w:ascii="Arial" w:hAnsi="Arial" w:cs="Arial"/>
          <w:sz w:val="22"/>
          <w:vertAlign w:val="superscript"/>
        </w:rPr>
        <w:t>)</w:t>
      </w:r>
      <w:r>
        <w:rPr>
          <w:rFonts w:ascii="Arial" w:hAnsi="Arial" w:cs="Arial"/>
          <w:sz w:val="22"/>
        </w:rPr>
        <w:t xml:space="preserve"> </w:t>
      </w:r>
    </w:p>
    <w:p w:rsidR="00775B90" w:rsidRDefault="00775B90" w:rsidP="00775B90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 конец года)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85"/>
        <w:gridCol w:w="859"/>
        <w:gridCol w:w="859"/>
        <w:gridCol w:w="859"/>
        <w:gridCol w:w="859"/>
        <w:gridCol w:w="859"/>
        <w:gridCol w:w="859"/>
      </w:tblGrid>
      <w:tr w:rsidR="00775B90" w:rsidTr="005710E1">
        <w:trPr>
          <w:cantSplit/>
          <w:jc w:val="center"/>
        </w:trPr>
        <w:tc>
          <w:tcPr>
            <w:tcW w:w="4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Число предприятий </w:t>
            </w:r>
            <w:proofErr w:type="gramStart"/>
            <w:r>
              <w:rPr>
                <w:rFonts w:ascii="Arial" w:hAnsi="Arial" w:cs="Arial"/>
                <w:sz w:val="16"/>
              </w:rPr>
              <w:t>гостиничного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типа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1009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1184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1478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1427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Единовременная вместимость гостиниц, тыс. мест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Число номеров, тыс. единиц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Жилая площадь всех номеров, тыс. кв. м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907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1452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1666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2503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2205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Доходы от эксплуатации гостиниц, млн. руб.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37755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51889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67247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102595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152684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131634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Расходы по эксплуатации гостиниц, млн. руб.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35605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48399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56745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87421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99124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96761</w:t>
            </w:r>
          </w:p>
        </w:tc>
      </w:tr>
      <w:tr w:rsidR="00775B90" w:rsidTr="005710E1">
        <w:trPr>
          <w:cantSplit/>
          <w:trHeight w:val="20"/>
          <w:jc w:val="center"/>
        </w:trPr>
        <w:tc>
          <w:tcPr>
            <w:tcW w:w="4144" w:type="dxa"/>
            <w:tcMar>
              <w:left w:w="28" w:type="dxa"/>
              <w:right w:w="28" w:type="dxa"/>
            </w:tcMar>
            <w:vAlign w:val="bottom"/>
          </w:tcPr>
          <w:p w:rsidR="00775B90" w:rsidRDefault="00775B90" w:rsidP="005710E1">
            <w:pPr>
              <w:spacing w:before="40" w:after="40"/>
              <w:ind w:left="142" w:hanging="142"/>
              <w:rPr>
                <w:rFonts w:ascii="Arial" w:hAnsi="Arial" w:cs="Arial"/>
                <w:sz w:val="16"/>
              </w:rPr>
            </w:pPr>
            <w:r w:rsidRPr="00261408">
              <w:rPr>
                <w:rFonts w:ascii="Arial" w:hAnsi="Arial" w:cs="Arial"/>
                <w:sz w:val="16"/>
              </w:rPr>
              <w:t>Среднесписочная ч</w:t>
            </w:r>
            <w:r>
              <w:rPr>
                <w:rFonts w:ascii="Arial" w:hAnsi="Arial" w:cs="Arial"/>
                <w:sz w:val="16"/>
              </w:rPr>
              <w:t xml:space="preserve">исленность работников, человек 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25972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21794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47687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54290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38299D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 w:rsidRPr="0038299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bottom"/>
          </w:tcPr>
          <w:p w:rsidR="00775B90" w:rsidRPr="00B11CC6" w:rsidRDefault="00775B90" w:rsidP="005710E1">
            <w:pPr>
              <w:tabs>
                <w:tab w:val="left" w:pos="489"/>
              </w:tabs>
              <w:spacing w:before="40" w:after="40"/>
              <w:ind w:right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51622</w:t>
            </w:r>
          </w:p>
        </w:tc>
      </w:tr>
    </w:tbl>
    <w:p w:rsidR="00775B90" w:rsidRDefault="00775B90" w:rsidP="00775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775B90" w:rsidRDefault="00775B90" w:rsidP="00775B90">
      <w:pPr>
        <w:rPr>
          <w:rFonts w:ascii="Arial" w:hAnsi="Arial" w:cs="Arial"/>
          <w:sz w:val="16"/>
          <w:szCs w:val="16"/>
        </w:rPr>
      </w:pPr>
      <w:r w:rsidRPr="00474315">
        <w:rPr>
          <w:rFonts w:ascii="Arial" w:hAnsi="Arial" w:cs="Arial"/>
          <w:sz w:val="16"/>
          <w:szCs w:val="16"/>
        </w:rPr>
        <w:t>1) Гостиницы, мотели, кемпинги, общежития для приезжих.</w:t>
      </w:r>
      <w:r>
        <w:rPr>
          <w:rFonts w:ascii="Arial" w:hAnsi="Arial" w:cs="Arial"/>
          <w:sz w:val="16"/>
          <w:szCs w:val="16"/>
        </w:rPr>
        <w:t xml:space="preserve"> Данные за 2010, 2015 гг. приведены без учета </w:t>
      </w:r>
      <w:proofErr w:type="spellStart"/>
      <w:r>
        <w:rPr>
          <w:rFonts w:ascii="Arial" w:hAnsi="Arial" w:cs="Arial"/>
          <w:sz w:val="16"/>
          <w:szCs w:val="16"/>
        </w:rPr>
        <w:t>микропредприятий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775B90" w:rsidRDefault="00775B90" w:rsidP="00775B90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 2016-2019 гг. - с учетом </w:t>
      </w:r>
      <w:proofErr w:type="spellStart"/>
      <w:r>
        <w:rPr>
          <w:rFonts w:ascii="Arial" w:hAnsi="Arial" w:cs="Arial"/>
          <w:sz w:val="16"/>
          <w:szCs w:val="16"/>
        </w:rPr>
        <w:t>микропредприятий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D5A4A" w:rsidRDefault="006D5A4A" w:rsidP="00775B90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:rsidR="006D5A4A" w:rsidRDefault="006D5A4A" w:rsidP="00775B90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:rsidR="00775B90" w:rsidRDefault="00775B90" w:rsidP="006D5A4A">
      <w:pPr>
        <w:pStyle w:val="af3"/>
        <w:pageBreakBefore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700E4">
        <w:rPr>
          <w:rFonts w:ascii="Arial" w:hAnsi="Arial" w:cs="Arial"/>
          <w:bCs/>
          <w:sz w:val="22"/>
          <w:szCs w:val="22"/>
        </w:rPr>
        <w:lastRenderedPageBreak/>
        <w:t xml:space="preserve">Численность лиц, размещенных в </w:t>
      </w:r>
      <w:proofErr w:type="gramStart"/>
      <w:r w:rsidRPr="004700E4">
        <w:rPr>
          <w:rFonts w:ascii="Arial" w:hAnsi="Arial" w:cs="Arial"/>
          <w:bCs/>
          <w:sz w:val="22"/>
          <w:szCs w:val="22"/>
        </w:rPr>
        <w:t>гостиницах</w:t>
      </w:r>
      <w:proofErr w:type="gramEnd"/>
      <w:r w:rsidRPr="004700E4">
        <w:rPr>
          <w:rFonts w:ascii="Arial" w:hAnsi="Arial" w:cs="Arial"/>
          <w:bCs/>
          <w:sz w:val="22"/>
          <w:szCs w:val="22"/>
        </w:rPr>
        <w:t xml:space="preserve">, </w:t>
      </w:r>
    </w:p>
    <w:p w:rsidR="00775B90" w:rsidRPr="004700E4" w:rsidRDefault="00775B90" w:rsidP="00775B90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700E4">
        <w:rPr>
          <w:rFonts w:ascii="Arial" w:hAnsi="Arial" w:cs="Arial"/>
          <w:bCs/>
          <w:sz w:val="22"/>
          <w:szCs w:val="22"/>
        </w:rPr>
        <w:t xml:space="preserve">санаторно-курортных </w:t>
      </w:r>
      <w:proofErr w:type="gramStart"/>
      <w:r w:rsidRPr="004700E4">
        <w:rPr>
          <w:rFonts w:ascii="Arial" w:hAnsi="Arial" w:cs="Arial"/>
          <w:bCs/>
          <w:sz w:val="22"/>
          <w:szCs w:val="22"/>
        </w:rPr>
        <w:t>организациях</w:t>
      </w:r>
      <w:proofErr w:type="gramEnd"/>
      <w:r w:rsidRPr="004700E4">
        <w:rPr>
          <w:rFonts w:ascii="Arial" w:hAnsi="Arial" w:cs="Arial"/>
          <w:bCs/>
          <w:sz w:val="22"/>
          <w:szCs w:val="22"/>
        </w:rPr>
        <w:t xml:space="preserve"> и организациях отдыха</w:t>
      </w:r>
    </w:p>
    <w:p w:rsidR="00775B90" w:rsidRPr="004700E4" w:rsidRDefault="00775B90" w:rsidP="00775B90">
      <w:pPr>
        <w:pStyle w:val="af3"/>
        <w:spacing w:before="0" w:beforeAutospacing="0" w:after="60" w:afterAutospacing="0"/>
        <w:jc w:val="center"/>
        <w:rPr>
          <w:rFonts w:ascii="Arial" w:hAnsi="Arial" w:cs="Arial"/>
          <w:bCs/>
          <w:sz w:val="16"/>
          <w:szCs w:val="16"/>
        </w:rPr>
      </w:pPr>
      <w:r w:rsidRPr="004700E4">
        <w:rPr>
          <w:rFonts w:ascii="Arial" w:hAnsi="Arial" w:cs="Arial"/>
          <w:bCs/>
          <w:sz w:val="18"/>
          <w:szCs w:val="18"/>
        </w:rPr>
        <w:t>(тысяч человек</w:t>
      </w:r>
      <w:r w:rsidRPr="004700E4">
        <w:rPr>
          <w:rFonts w:ascii="Arial" w:hAnsi="Arial" w:cs="Arial"/>
          <w:bCs/>
          <w:sz w:val="16"/>
          <w:szCs w:val="16"/>
        </w:rPr>
        <w:t xml:space="preserve">) 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91"/>
        <w:gridCol w:w="1088"/>
        <w:gridCol w:w="1092"/>
        <w:gridCol w:w="1092"/>
        <w:gridCol w:w="1092"/>
        <w:gridCol w:w="1092"/>
        <w:gridCol w:w="1092"/>
      </w:tblGrid>
      <w:tr w:rsidR="00775B90" w:rsidRPr="00E91C02" w:rsidTr="00571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Численность размещенных лиц - всего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4161,9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5780,7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8923,7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10757,8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16639,9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14958,0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гостиницы и аналогичные средства размещения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4142,5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5696,7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8792,1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10650,8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16541,8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14820,5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 и организации отдыха, 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137,5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     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организации отдыха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</w:tr>
    </w:tbl>
    <w:p w:rsidR="00775B90" w:rsidRPr="003C5695" w:rsidRDefault="00775B90" w:rsidP="00775B90">
      <w:pPr>
        <w:jc w:val="right"/>
        <w:rPr>
          <w:rFonts w:ascii="Arial" w:hAnsi="Arial" w:cs="Arial"/>
          <w:sz w:val="20"/>
        </w:rPr>
      </w:pPr>
    </w:p>
    <w:p w:rsidR="00775B90" w:rsidRDefault="00775B90" w:rsidP="00775B90">
      <w:pPr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t>Продолжение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91"/>
        <w:gridCol w:w="1088"/>
        <w:gridCol w:w="1092"/>
        <w:gridCol w:w="1092"/>
        <w:gridCol w:w="1092"/>
        <w:gridCol w:w="1092"/>
        <w:gridCol w:w="1092"/>
      </w:tblGrid>
      <w:tr w:rsidR="00775B90" w:rsidRPr="00E91C02" w:rsidTr="00571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из них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 России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2759,6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3706,2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6407,1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6967,2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10476,6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9796,6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гостиницы и аналогичные средства размещения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2740,8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3625,5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6277,0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6863,5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10384,6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9668,4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 и организации отдыха, 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130,1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128,2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     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организации отдыха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</w:tbl>
    <w:p w:rsidR="00775B90" w:rsidRPr="003C5695" w:rsidRDefault="00775B90" w:rsidP="00775B90">
      <w:pPr>
        <w:jc w:val="right"/>
        <w:rPr>
          <w:rFonts w:ascii="Arial" w:hAnsi="Arial" w:cs="Arial"/>
          <w:sz w:val="20"/>
        </w:rPr>
      </w:pPr>
    </w:p>
    <w:p w:rsidR="00775B90" w:rsidRDefault="00775B90" w:rsidP="00775B90">
      <w:pPr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t>Продолжение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91"/>
        <w:gridCol w:w="1088"/>
        <w:gridCol w:w="1092"/>
        <w:gridCol w:w="1092"/>
        <w:gridCol w:w="1092"/>
        <w:gridCol w:w="1092"/>
        <w:gridCol w:w="1092"/>
      </w:tblGrid>
      <w:tr w:rsidR="00775B90" w:rsidRPr="00E91C02" w:rsidTr="00571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из них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иностранных граждан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2074,5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2516,6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3790,6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6163,2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5161,4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гостиницы и аналогичные средства размещения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1401,7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2071,2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2515,1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3787,3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6157,2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5152,1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226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 и организации отдыха, всего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     в том числе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санаторно-курортные организации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775B90" w:rsidRPr="00E91C02" w:rsidTr="005710E1">
        <w:trPr>
          <w:jc w:val="center"/>
        </w:trPr>
        <w:tc>
          <w:tcPr>
            <w:tcW w:w="3091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организации отдыха</w:t>
            </w:r>
          </w:p>
        </w:tc>
        <w:tc>
          <w:tcPr>
            <w:tcW w:w="10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</w:tbl>
    <w:p w:rsidR="00775B90" w:rsidRDefault="00775B90" w:rsidP="00775B90">
      <w:pPr>
        <w:pStyle w:val="af"/>
        <w:tabs>
          <w:tab w:val="left" w:pos="6521"/>
        </w:tabs>
      </w:pPr>
    </w:p>
    <w:p w:rsidR="00775B90" w:rsidRDefault="00775B90" w:rsidP="00775B90">
      <w:pPr>
        <w:pStyle w:val="af"/>
        <w:spacing w:after="60"/>
        <w:jc w:val="center"/>
        <w:rPr>
          <w:rFonts w:ascii="Times New Roman" w:hAnsi="Times New Roman"/>
        </w:rPr>
      </w:pPr>
      <w:r w:rsidRPr="000B4A5F">
        <w:rPr>
          <w:sz w:val="22"/>
          <w:szCs w:val="22"/>
        </w:rPr>
        <w:t>Основные показатели деятельности туристских фирм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Look w:val="01E0"/>
      </w:tblPr>
      <w:tblGrid>
        <w:gridCol w:w="4173"/>
        <w:gridCol w:w="911"/>
        <w:gridCol w:w="911"/>
        <w:gridCol w:w="911"/>
        <w:gridCol w:w="911"/>
        <w:gridCol w:w="911"/>
        <w:gridCol w:w="911"/>
      </w:tblGrid>
      <w:tr w:rsidR="00775B90" w:rsidRPr="00E91C02" w:rsidTr="005710E1">
        <w:trPr>
          <w:jc w:val="center"/>
        </w:trPr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туристских фирм (на конец года) - всего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 занимались: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1C02">
              <w:rPr>
                <w:rFonts w:ascii="Arial" w:hAnsi="Arial" w:cs="Arial"/>
                <w:sz w:val="16"/>
                <w:szCs w:val="16"/>
              </w:rPr>
              <w:t>туроператорской</w:t>
            </w:r>
            <w:proofErr w:type="spellEnd"/>
            <w:r w:rsidRPr="00E91C02">
              <w:rPr>
                <w:rFonts w:ascii="Arial" w:hAnsi="Arial" w:cs="Arial"/>
                <w:sz w:val="16"/>
                <w:szCs w:val="16"/>
              </w:rPr>
              <w:t xml:space="preserve"> деятельностью</w:t>
            </w:r>
            <w:proofErr w:type="gramStart"/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End"/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1C02">
              <w:rPr>
                <w:rFonts w:ascii="Arial" w:hAnsi="Arial" w:cs="Arial"/>
                <w:sz w:val="16"/>
                <w:szCs w:val="16"/>
              </w:rPr>
              <w:t>турагентсткой</w:t>
            </w:r>
            <w:proofErr w:type="spellEnd"/>
            <w:r w:rsidRPr="00E91C02">
              <w:rPr>
                <w:rFonts w:ascii="Arial" w:hAnsi="Arial" w:cs="Arial"/>
                <w:sz w:val="16"/>
                <w:szCs w:val="16"/>
              </w:rPr>
              <w:t xml:space="preserve"> деятельностью</w:t>
            </w:r>
            <w:proofErr w:type="gramStart"/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только продвижением туров (путевок)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иной туристской деятельностью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только экскурсионной деятельностью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D5A4A" w:rsidRDefault="006D5A4A" w:rsidP="00775B90">
      <w:pPr>
        <w:jc w:val="right"/>
        <w:rPr>
          <w:rFonts w:ascii="Arial" w:hAnsi="Arial" w:cs="Arial"/>
          <w:szCs w:val="18"/>
        </w:rPr>
      </w:pPr>
    </w:p>
    <w:p w:rsidR="006D5A4A" w:rsidRDefault="006D5A4A" w:rsidP="00775B90">
      <w:pPr>
        <w:jc w:val="right"/>
        <w:rPr>
          <w:rFonts w:ascii="Arial" w:hAnsi="Arial" w:cs="Arial"/>
          <w:szCs w:val="18"/>
        </w:rPr>
      </w:pPr>
    </w:p>
    <w:p w:rsidR="00775B90" w:rsidRDefault="00775B90" w:rsidP="006D5A4A">
      <w:pPr>
        <w:pageBreakBefore/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lastRenderedPageBreak/>
        <w:t>Продолжение</w:t>
      </w: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Look w:val="01E0"/>
      </w:tblPr>
      <w:tblGrid>
        <w:gridCol w:w="4173"/>
        <w:gridCol w:w="911"/>
        <w:gridCol w:w="911"/>
        <w:gridCol w:w="911"/>
        <w:gridCol w:w="911"/>
        <w:gridCol w:w="911"/>
        <w:gridCol w:w="911"/>
      </w:tblGrid>
      <w:tr w:rsidR="00775B90" w:rsidRPr="00E91C02" w:rsidTr="005710E1">
        <w:trPr>
          <w:jc w:val="center"/>
        </w:trPr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 xml:space="preserve">Средняя численность работников (включая внешних совместителей и работников </w:t>
            </w:r>
            <w:proofErr w:type="spellStart"/>
            <w:r w:rsidRPr="00E91C02">
              <w:rPr>
                <w:rFonts w:ascii="Arial" w:hAnsi="Arial" w:cs="Arial"/>
                <w:sz w:val="16"/>
                <w:szCs w:val="16"/>
              </w:rPr>
              <w:t>несписочного</w:t>
            </w:r>
            <w:proofErr w:type="spellEnd"/>
            <w:r w:rsidRPr="00E91C02">
              <w:rPr>
                <w:rFonts w:ascii="Arial" w:hAnsi="Arial" w:cs="Arial"/>
                <w:sz w:val="16"/>
                <w:szCs w:val="16"/>
              </w:rPr>
              <w:t xml:space="preserve"> состава), тыс. человек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7,6</w:t>
            </w:r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7,8</w:t>
            </w:r>
            <w:r w:rsidRPr="00E91C0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B11CC6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Число реализованных населению турпакетов - всего, тыс.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1347,5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1100,7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609,2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1158,7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1141,1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1795,8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России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245,9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145,4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194,2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232,4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631,7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России по зарубежным странам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1256,5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819,0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454,8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918,7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860,7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1114,3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стран СНГ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других стран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Стоимость реализованных населению турпакетов - всего, млн. руб.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70826,0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95963,3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52399,9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101057,3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106831,6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159033,7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России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2195,1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20783,3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5529,4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7849,4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12231,2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20302,6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России по зарубежным странам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68259,5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72251,9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44185,5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89637,3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90534,9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137917,2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стран СНГ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4173" w:type="dxa"/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50" w:after="5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гражданам других стран по территории России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367,9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2926,1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2681,9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3570,6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E91C02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4065,5</w:t>
            </w:r>
          </w:p>
        </w:tc>
        <w:tc>
          <w:tcPr>
            <w:tcW w:w="91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B90" w:rsidRPr="00325D47" w:rsidRDefault="00775B90" w:rsidP="005710E1">
            <w:pPr>
              <w:spacing w:before="50" w:after="5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814,0</w:t>
            </w:r>
          </w:p>
        </w:tc>
      </w:tr>
    </w:tbl>
    <w:p w:rsidR="00775B90" w:rsidRPr="001940A7" w:rsidRDefault="00775B90" w:rsidP="00775B90">
      <w:pPr>
        <w:ind w:left="284" w:hanging="284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>_______________</w:t>
      </w:r>
    </w:p>
    <w:p w:rsidR="00775B90" w:rsidRPr="001940A7" w:rsidRDefault="00775B90" w:rsidP="00775B90">
      <w:pPr>
        <w:jc w:val="both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 xml:space="preserve">1) </w:t>
      </w:r>
      <w:r>
        <w:rPr>
          <w:rFonts w:ascii="Arial" w:hAnsi="Arial" w:cs="Arial"/>
          <w:sz w:val="16"/>
        </w:rPr>
        <w:t xml:space="preserve">За 2015-2019 гг. приведены данные по организациям, которые одновременно занимаются </w:t>
      </w:r>
      <w:proofErr w:type="spellStart"/>
      <w:r>
        <w:rPr>
          <w:rFonts w:ascii="Arial" w:hAnsi="Arial" w:cs="Arial"/>
          <w:sz w:val="16"/>
        </w:rPr>
        <w:t>туроператорской</w:t>
      </w:r>
      <w:proofErr w:type="spellEnd"/>
      <w:r>
        <w:rPr>
          <w:rFonts w:ascii="Arial" w:hAnsi="Arial" w:cs="Arial"/>
          <w:sz w:val="16"/>
        </w:rPr>
        <w:t xml:space="preserve"> и </w:t>
      </w:r>
      <w:proofErr w:type="spellStart"/>
      <w:r>
        <w:rPr>
          <w:rFonts w:ascii="Arial" w:hAnsi="Arial" w:cs="Arial"/>
          <w:sz w:val="16"/>
        </w:rPr>
        <w:t>турагентской</w:t>
      </w:r>
      <w:proofErr w:type="spellEnd"/>
      <w:r>
        <w:rPr>
          <w:rFonts w:ascii="Arial" w:hAnsi="Arial" w:cs="Arial"/>
          <w:sz w:val="16"/>
        </w:rPr>
        <w:t xml:space="preserve"> деятельностью</w:t>
      </w:r>
      <w:r w:rsidRPr="001940A7">
        <w:rPr>
          <w:rFonts w:ascii="Arial" w:hAnsi="Arial" w:cs="Arial"/>
          <w:sz w:val="16"/>
        </w:rPr>
        <w:t>.</w:t>
      </w:r>
    </w:p>
    <w:p w:rsidR="00775B90" w:rsidRPr="00BB4ABA" w:rsidRDefault="00775B90" w:rsidP="00775B90">
      <w:pPr>
        <w:jc w:val="both"/>
        <w:rPr>
          <w:rFonts w:ascii="Arial" w:hAnsi="Arial" w:cs="Arial"/>
          <w:sz w:val="16"/>
          <w:szCs w:val="16"/>
        </w:rPr>
      </w:pPr>
      <w:r w:rsidRPr="00BB4ABA">
        <w:rPr>
          <w:rFonts w:ascii="Arial" w:hAnsi="Arial" w:cs="Arial"/>
          <w:sz w:val="16"/>
          <w:szCs w:val="16"/>
        </w:rPr>
        <w:t xml:space="preserve">2) Данные приведены по организациям, занимающимся только </w:t>
      </w:r>
      <w:proofErr w:type="spellStart"/>
      <w:r w:rsidRPr="00BB4ABA">
        <w:rPr>
          <w:rFonts w:ascii="Arial" w:hAnsi="Arial" w:cs="Arial"/>
          <w:sz w:val="16"/>
          <w:szCs w:val="16"/>
        </w:rPr>
        <w:t>турагентской</w:t>
      </w:r>
      <w:proofErr w:type="spellEnd"/>
      <w:r w:rsidRPr="00BB4ABA">
        <w:rPr>
          <w:rFonts w:ascii="Arial" w:hAnsi="Arial" w:cs="Arial"/>
          <w:sz w:val="16"/>
          <w:szCs w:val="16"/>
        </w:rPr>
        <w:t xml:space="preserve"> деятельностью.</w:t>
      </w:r>
    </w:p>
    <w:p w:rsidR="00775B90" w:rsidRDefault="00775B90" w:rsidP="00775B90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3) </w:t>
      </w:r>
      <w:r>
        <w:rPr>
          <w:rFonts w:ascii="Arial" w:hAnsi="Arial" w:cs="Arial"/>
          <w:sz w:val="16"/>
        </w:rPr>
        <w:t>За 2016-2017 гг. – среднесписочная численность работников (без</w:t>
      </w:r>
      <w:r>
        <w:rPr>
          <w:rFonts w:ascii="Arial" w:hAnsi="Arial" w:cs="Arial"/>
          <w:sz w:val="16"/>
          <w:szCs w:val="16"/>
        </w:rPr>
        <w:t xml:space="preserve"> внешних совместителей и работников </w:t>
      </w:r>
      <w:proofErr w:type="spellStart"/>
      <w:r>
        <w:rPr>
          <w:rFonts w:ascii="Arial" w:hAnsi="Arial" w:cs="Arial"/>
          <w:sz w:val="16"/>
          <w:szCs w:val="16"/>
        </w:rPr>
        <w:t>несписочного</w:t>
      </w:r>
      <w:proofErr w:type="spellEnd"/>
      <w:r>
        <w:rPr>
          <w:rFonts w:ascii="Arial" w:hAnsi="Arial" w:cs="Arial"/>
          <w:sz w:val="16"/>
          <w:szCs w:val="16"/>
        </w:rPr>
        <w:t xml:space="preserve"> состава).</w:t>
      </w:r>
    </w:p>
    <w:p w:rsidR="00775B90" w:rsidRDefault="00775B90" w:rsidP="00775B90">
      <w:pPr>
        <w:rPr>
          <w:rFonts w:ascii="Arial" w:hAnsi="Arial" w:cs="Arial"/>
          <w:szCs w:val="18"/>
        </w:rPr>
      </w:pPr>
    </w:p>
    <w:p w:rsidR="00775B90" w:rsidRPr="009510F9" w:rsidRDefault="00775B90" w:rsidP="00775B90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bookmarkStart w:id="0" w:name="OLE_LINK23"/>
      <w:r w:rsidRPr="009510F9">
        <w:rPr>
          <w:rFonts w:ascii="Arial" w:hAnsi="Arial" w:cs="Arial"/>
          <w:bCs/>
          <w:sz w:val="22"/>
          <w:szCs w:val="22"/>
        </w:rPr>
        <w:t>Численность туристов, обслуженных туристскими фирмами</w:t>
      </w:r>
      <w:bookmarkEnd w:id="0"/>
    </w:p>
    <w:p w:rsidR="00775B90" w:rsidRDefault="00775B90" w:rsidP="00775B90">
      <w:pPr>
        <w:pStyle w:val="af"/>
        <w:spacing w:after="60"/>
        <w:jc w:val="center"/>
        <w:rPr>
          <w:bCs/>
          <w:sz w:val="18"/>
          <w:szCs w:val="18"/>
        </w:rPr>
      </w:pPr>
      <w:r w:rsidRPr="009510F9">
        <w:rPr>
          <w:bCs/>
          <w:sz w:val="18"/>
          <w:szCs w:val="18"/>
        </w:rPr>
        <w:t>(тысяч человек</w:t>
      </w:r>
      <w:r>
        <w:rPr>
          <w:bCs/>
          <w:sz w:val="18"/>
          <w:szCs w:val="18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775B90" w:rsidRPr="00E91C02" w:rsidTr="005710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Обслужено туристов - всего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2866,5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2837,9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2417,3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2356,2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1166,3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1111,9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 по странам: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533,5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533,5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Великобритания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Египет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873,2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873,2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страны СНГ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США, включая Гавайские острова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Турция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958,3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957,4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другие страны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550,3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576,5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561,4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комплексные туры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75B90" w:rsidRDefault="00775B90" w:rsidP="00775B90">
      <w:pPr>
        <w:pStyle w:val="af"/>
        <w:jc w:val="center"/>
        <w:rPr>
          <w:bCs/>
          <w:sz w:val="20"/>
        </w:rPr>
      </w:pPr>
    </w:p>
    <w:p w:rsidR="006D5A4A" w:rsidRDefault="006D5A4A" w:rsidP="00775B90">
      <w:pPr>
        <w:jc w:val="right"/>
        <w:rPr>
          <w:rFonts w:ascii="Arial" w:hAnsi="Arial" w:cs="Arial"/>
          <w:szCs w:val="18"/>
        </w:rPr>
      </w:pPr>
    </w:p>
    <w:p w:rsidR="006D5A4A" w:rsidRDefault="006D5A4A" w:rsidP="00775B90">
      <w:pPr>
        <w:jc w:val="right"/>
        <w:rPr>
          <w:rFonts w:ascii="Arial" w:hAnsi="Arial" w:cs="Arial"/>
          <w:szCs w:val="18"/>
        </w:rPr>
      </w:pPr>
    </w:p>
    <w:p w:rsidR="00775B90" w:rsidRDefault="00775B90" w:rsidP="006D5A4A">
      <w:pPr>
        <w:pageBreakBefore/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lastRenderedPageBreak/>
        <w:t>Продолжение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775B90" w:rsidRPr="00E91C02" w:rsidTr="005710E1">
        <w:trPr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vMerge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России (отправлено)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граждане других стран (принято)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Обслужено туристов - всего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2587,3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2489,7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2343,0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2239,2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5060,9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4959,5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 том числе по странам: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323,2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323,2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360,3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360,3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1420,8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1420,8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Великобритания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2C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Египет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102,8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169,6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169,6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страны СНГ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США, включая Гавайские острова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Турция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955,5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955,2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842,2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841,9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2052,7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2052,5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другие страны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965,5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938,2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748,5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1048,6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1031,5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9E72C0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9E72C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775B90" w:rsidRPr="00E91C02" w:rsidTr="005710E1">
        <w:trPr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B90" w:rsidRPr="00E91C02" w:rsidRDefault="00775B90" w:rsidP="005710E1">
            <w:pPr>
              <w:spacing w:before="60" w:after="60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комплексные туры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E91C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75B90" w:rsidRPr="00E91C02" w:rsidRDefault="00775B90" w:rsidP="005710E1">
            <w:pPr>
              <w:spacing w:before="60" w:after="60"/>
              <w:ind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emy"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FE"/>
    <w:multiLevelType w:val="singleLevel"/>
    <w:tmpl w:val="8508EAB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18"/>
        <w:u w:val="none"/>
      </w:rPr>
    </w:lvl>
  </w:abstractNum>
  <w:abstractNum w:abstractNumId="1">
    <w:nsid w:val="15D07464"/>
    <w:multiLevelType w:val="hybridMultilevel"/>
    <w:tmpl w:val="16D8C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C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0C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14A3F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A6F19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1A37514"/>
    <w:multiLevelType w:val="hybridMultilevel"/>
    <w:tmpl w:val="009E04B2"/>
    <w:lvl w:ilvl="0" w:tplc="278465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7456"/>
    <w:multiLevelType w:val="hybridMultilevel"/>
    <w:tmpl w:val="178CB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36E"/>
    <w:multiLevelType w:val="hybridMultilevel"/>
    <w:tmpl w:val="8880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A118B"/>
    <w:multiLevelType w:val="hybridMultilevel"/>
    <w:tmpl w:val="B8D4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01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EE196D"/>
    <w:multiLevelType w:val="hybridMultilevel"/>
    <w:tmpl w:val="271CD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9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D334AC"/>
    <w:multiLevelType w:val="singleLevel"/>
    <w:tmpl w:val="C76AA940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4">
    <w:nsid w:val="4C1806DC"/>
    <w:multiLevelType w:val="hybridMultilevel"/>
    <w:tmpl w:val="01D8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2E6"/>
    <w:multiLevelType w:val="hybridMultilevel"/>
    <w:tmpl w:val="C4629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010DB"/>
    <w:multiLevelType w:val="hybridMultilevel"/>
    <w:tmpl w:val="A732D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4E0A"/>
    <w:multiLevelType w:val="hybridMultilevel"/>
    <w:tmpl w:val="91FAB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53A59"/>
    <w:multiLevelType w:val="hybridMultilevel"/>
    <w:tmpl w:val="A6FE1132"/>
    <w:lvl w:ilvl="0" w:tplc="E7E6144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7B"/>
    <w:multiLevelType w:val="hybridMultilevel"/>
    <w:tmpl w:val="29806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50A6"/>
    <w:multiLevelType w:val="hybridMultilevel"/>
    <w:tmpl w:val="0996152A"/>
    <w:lvl w:ilvl="0" w:tplc="FCEEDAF8">
      <w:start w:val="70"/>
      <w:numFmt w:val="bullet"/>
      <w:lvlText w:val="-"/>
      <w:lvlJc w:val="left"/>
      <w:pPr>
        <w:ind w:left="59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1">
    <w:nsid w:val="667D17FE"/>
    <w:multiLevelType w:val="hybridMultilevel"/>
    <w:tmpl w:val="3B9A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40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FF3538"/>
    <w:multiLevelType w:val="hybridMultilevel"/>
    <w:tmpl w:val="1474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619B4"/>
    <w:multiLevelType w:val="hybridMultilevel"/>
    <w:tmpl w:val="F16A3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25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DE15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23"/>
  </w:num>
  <w:num w:numId="7">
    <w:abstractNumId w:val="14"/>
  </w:num>
  <w:num w:numId="8">
    <w:abstractNumId w:val="1"/>
  </w:num>
  <w:num w:numId="9">
    <w:abstractNumId w:val="16"/>
  </w:num>
  <w:num w:numId="10">
    <w:abstractNumId w:val="20"/>
  </w:num>
  <w:num w:numId="11">
    <w:abstractNumId w:val="9"/>
  </w:num>
  <w:num w:numId="12">
    <w:abstractNumId w:val="25"/>
  </w:num>
  <w:num w:numId="13">
    <w:abstractNumId w:val="26"/>
  </w:num>
  <w:num w:numId="14">
    <w:abstractNumId w:val="8"/>
  </w:num>
  <w:num w:numId="15">
    <w:abstractNumId w:val="18"/>
  </w:num>
  <w:num w:numId="16">
    <w:abstractNumId w:val="6"/>
  </w:num>
  <w:num w:numId="17">
    <w:abstractNumId w:val="15"/>
  </w:num>
  <w:num w:numId="18">
    <w:abstractNumId w:val="0"/>
  </w:num>
  <w:num w:numId="19">
    <w:abstractNumId w:val="22"/>
  </w:num>
  <w:num w:numId="20">
    <w:abstractNumId w:val="2"/>
  </w:num>
  <w:num w:numId="21">
    <w:abstractNumId w:val="4"/>
  </w:num>
  <w:num w:numId="22">
    <w:abstractNumId w:val="5"/>
  </w:num>
  <w:num w:numId="23">
    <w:abstractNumId w:val="3"/>
  </w:num>
  <w:num w:numId="24">
    <w:abstractNumId w:val="13"/>
  </w:num>
  <w:num w:numId="25">
    <w:abstractNumId w:val="21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B90"/>
    <w:rsid w:val="00040BCE"/>
    <w:rsid w:val="00376D3F"/>
    <w:rsid w:val="005C4491"/>
    <w:rsid w:val="0061135B"/>
    <w:rsid w:val="006D5A4A"/>
    <w:rsid w:val="00775B90"/>
    <w:rsid w:val="00CA1536"/>
    <w:rsid w:val="00CC0BF8"/>
    <w:rsid w:val="00D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" w:after="25"/>
        <w:ind w:right="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90"/>
    <w:pPr>
      <w:spacing w:before="0" w:after="0"/>
      <w:ind w:right="0"/>
      <w:jc w:val="left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B90"/>
    <w:pPr>
      <w:keepNext/>
      <w:jc w:val="center"/>
      <w:outlineLvl w:val="0"/>
    </w:pPr>
    <w:rPr>
      <w:rFonts w:ascii="Arial" w:hAnsi="Arial"/>
      <w:sz w:val="22"/>
    </w:rPr>
  </w:style>
  <w:style w:type="paragraph" w:styleId="2">
    <w:name w:val="heading 2"/>
    <w:basedOn w:val="11"/>
    <w:next w:val="11"/>
    <w:link w:val="20"/>
    <w:qFormat/>
    <w:rsid w:val="00775B90"/>
    <w:pPr>
      <w:keepNext/>
      <w:spacing w:before="240" w:after="60"/>
      <w:outlineLvl w:val="1"/>
    </w:pPr>
    <w:rPr>
      <w:rFonts w:ascii="Arial" w:hAnsi="Arial"/>
      <w:b/>
      <w:bCs/>
      <w:i/>
      <w:iCs/>
      <w:snapToGrid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75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5B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B90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link w:val="2"/>
    <w:rsid w:val="00775B90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75B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5B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775B9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75B90"/>
    <w:rPr>
      <w:rFonts w:ascii="Peterburg" w:eastAsia="Times New Roman" w:hAnsi="Peterburg" w:cs="Times New Roman"/>
      <w:sz w:val="18"/>
      <w:szCs w:val="20"/>
    </w:rPr>
  </w:style>
  <w:style w:type="character" w:styleId="a5">
    <w:name w:val="page number"/>
    <w:basedOn w:val="a0"/>
    <w:rsid w:val="00775B90"/>
  </w:style>
  <w:style w:type="paragraph" w:styleId="a6">
    <w:name w:val="header"/>
    <w:aliases w:val="ВерхКолонтитул,ВерхКолонтитул Знак,Верхний колонтитул Знак Знак"/>
    <w:basedOn w:val="a"/>
    <w:link w:val="a7"/>
    <w:rsid w:val="00775B9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6"/>
    <w:rsid w:val="00775B90"/>
    <w:rPr>
      <w:rFonts w:ascii="Peterburg" w:eastAsia="Times New Roman" w:hAnsi="Peterburg" w:cs="Times New Roman"/>
      <w:sz w:val="18"/>
      <w:szCs w:val="20"/>
    </w:rPr>
  </w:style>
  <w:style w:type="paragraph" w:styleId="a8">
    <w:name w:val="Title"/>
    <w:basedOn w:val="a"/>
    <w:link w:val="a9"/>
    <w:qFormat/>
    <w:rsid w:val="00775B90"/>
    <w:pPr>
      <w:jc w:val="center"/>
    </w:pPr>
    <w:rPr>
      <w:rFonts w:ascii="Times New Roman" w:hAnsi="Times New Roman"/>
      <w:b/>
      <w:sz w:val="22"/>
    </w:rPr>
  </w:style>
  <w:style w:type="character" w:customStyle="1" w:styleId="a9">
    <w:name w:val="Название Знак"/>
    <w:basedOn w:val="a0"/>
    <w:link w:val="a8"/>
    <w:rsid w:val="00775B90"/>
    <w:rPr>
      <w:rFonts w:ascii="Times New Roman" w:eastAsia="Times New Roman" w:hAnsi="Times New Roman" w:cs="Times New Roman"/>
      <w:b/>
      <w:szCs w:val="20"/>
    </w:rPr>
  </w:style>
  <w:style w:type="paragraph" w:styleId="aa">
    <w:name w:val="Body Text Indent"/>
    <w:basedOn w:val="a"/>
    <w:link w:val="ab"/>
    <w:rsid w:val="00775B90"/>
    <w:pPr>
      <w:ind w:left="284" w:hanging="284"/>
    </w:pPr>
    <w:rPr>
      <w:rFonts w:ascii="Arial" w:hAnsi="Arial"/>
      <w:sz w:val="16"/>
    </w:rPr>
  </w:style>
  <w:style w:type="character" w:customStyle="1" w:styleId="ab">
    <w:name w:val="Основной текст с отступом Знак"/>
    <w:basedOn w:val="a0"/>
    <w:link w:val="aa"/>
    <w:rsid w:val="00775B90"/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rsid w:val="00775B90"/>
    <w:pPr>
      <w:spacing w:line="240" w:lineRule="atLeast"/>
      <w:ind w:left="142" w:hanging="14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775B90"/>
    <w:rPr>
      <w:rFonts w:ascii="Arial" w:eastAsia="Times New Roman" w:hAnsi="Arial" w:cs="Times New Roman"/>
      <w:sz w:val="18"/>
      <w:szCs w:val="20"/>
    </w:rPr>
  </w:style>
  <w:style w:type="paragraph" w:styleId="ac">
    <w:name w:val="Block Text"/>
    <w:basedOn w:val="a"/>
    <w:rsid w:val="00775B90"/>
    <w:pPr>
      <w:ind w:left="284" w:right="566" w:hanging="284"/>
      <w:jc w:val="both"/>
    </w:pPr>
    <w:rPr>
      <w:rFonts w:ascii="Arial" w:hAnsi="Arial" w:cs="Arial"/>
      <w:noProof/>
      <w:sz w:val="16"/>
    </w:rPr>
  </w:style>
  <w:style w:type="paragraph" w:styleId="23">
    <w:name w:val="Body Text 2"/>
    <w:basedOn w:val="a"/>
    <w:link w:val="24"/>
    <w:rsid w:val="00775B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5B90"/>
    <w:rPr>
      <w:rFonts w:ascii="Peterburg" w:eastAsia="Times New Roman" w:hAnsi="Peterburg" w:cs="Times New Roman"/>
      <w:sz w:val="18"/>
      <w:szCs w:val="20"/>
    </w:rPr>
  </w:style>
  <w:style w:type="paragraph" w:styleId="ad">
    <w:name w:val="Balloon Text"/>
    <w:basedOn w:val="a"/>
    <w:link w:val="ae"/>
    <w:semiHidden/>
    <w:rsid w:val="00775B9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B90"/>
    <w:rPr>
      <w:rFonts w:ascii="Tahoma" w:eastAsia="Times New Roman" w:hAnsi="Tahoma" w:cs="Times New Roman"/>
      <w:sz w:val="16"/>
      <w:szCs w:val="16"/>
    </w:rPr>
  </w:style>
  <w:style w:type="paragraph" w:styleId="af">
    <w:name w:val="Body Text"/>
    <w:basedOn w:val="a"/>
    <w:link w:val="af0"/>
    <w:rsid w:val="00775B90"/>
    <w:pPr>
      <w:jc w:val="both"/>
    </w:pPr>
    <w:rPr>
      <w:rFonts w:ascii="Arial" w:hAnsi="Arial"/>
      <w:sz w:val="16"/>
    </w:rPr>
  </w:style>
  <w:style w:type="character" w:customStyle="1" w:styleId="af0">
    <w:name w:val="Основной текст Знак"/>
    <w:basedOn w:val="a0"/>
    <w:link w:val="af"/>
    <w:rsid w:val="00775B90"/>
    <w:rPr>
      <w:rFonts w:ascii="Arial" w:eastAsia="Times New Roman" w:hAnsi="Arial" w:cs="Times New Roman"/>
      <w:sz w:val="16"/>
      <w:szCs w:val="20"/>
    </w:rPr>
  </w:style>
  <w:style w:type="paragraph" w:customStyle="1" w:styleId="11">
    <w:name w:val="Обычный1"/>
    <w:rsid w:val="00775B90"/>
    <w:pPr>
      <w:widowControl w:val="0"/>
      <w:spacing w:before="0" w:after="0"/>
      <w:ind w:righ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-5">
    <w:name w:val="Colorful Shading Accent 5"/>
    <w:aliases w:val="Край в цифрах"/>
    <w:basedOn w:val="a1"/>
    <w:uiPriority w:val="71"/>
    <w:rsid w:val="00775B90"/>
    <w:pPr>
      <w:spacing w:before="0" w:after="0"/>
      <w:ind w:right="0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31">
    <w:name w:val="Body Text Indent 3"/>
    <w:basedOn w:val="a"/>
    <w:link w:val="32"/>
    <w:rsid w:val="00775B90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5B90"/>
    <w:rPr>
      <w:rFonts w:ascii="Peterburg" w:eastAsia="Times New Roman" w:hAnsi="Peterburg" w:cs="Times New Roman"/>
      <w:noProof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775B9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75B90"/>
    <w:rPr>
      <w:rFonts w:ascii="Times New Roman" w:eastAsia="Times New Roman" w:hAnsi="Times New Roman" w:cs="Times New Roman"/>
      <w:sz w:val="16"/>
      <w:szCs w:val="16"/>
    </w:rPr>
  </w:style>
  <w:style w:type="table" w:customStyle="1" w:styleId="12">
    <w:name w:val="Край в цифрах1"/>
    <w:basedOn w:val="a1"/>
    <w:next w:val="-5"/>
    <w:uiPriority w:val="71"/>
    <w:rsid w:val="00775B90"/>
    <w:pPr>
      <w:spacing w:before="0" w:after="0"/>
      <w:ind w:right="0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wordWrap/>
        <w:spacing w:line="240" w:lineRule="auto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1">
    <w:name w:val="Table Grid"/>
    <w:basedOn w:val="a1"/>
    <w:rsid w:val="00775B90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775B90"/>
    <w:pPr>
      <w:jc w:val="center"/>
    </w:pPr>
    <w:rPr>
      <w:rFonts w:ascii="Times New Roman" w:hAnsi="Times New Roman"/>
      <w:noProof/>
      <w:sz w:val="22"/>
    </w:rPr>
  </w:style>
  <w:style w:type="paragraph" w:styleId="af3">
    <w:name w:val="Normal (Web)"/>
    <w:basedOn w:val="a"/>
    <w:rsid w:val="00775B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35">
    <w:name w:val="Table Simple 3"/>
    <w:basedOn w:val="a1"/>
    <w:rsid w:val="00775B90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footnote text"/>
    <w:basedOn w:val="a"/>
    <w:link w:val="af5"/>
    <w:rsid w:val="00775B90"/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rsid w:val="00775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">
    <w:name w:val="xl38"/>
    <w:basedOn w:val="a"/>
    <w:rsid w:val="00775B9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d1">
    <w:name w:val="ОбычLedый1"/>
    <w:rsid w:val="00775B90"/>
    <w:pPr>
      <w:widowControl w:val="0"/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4"/>
    <w:basedOn w:val="a"/>
    <w:rsid w:val="00775B90"/>
    <w:pPr>
      <w:ind w:left="1132" w:hanging="283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7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775B90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4"/>
    </w:rPr>
  </w:style>
  <w:style w:type="character" w:customStyle="1" w:styleId="af8">
    <w:name w:val="Схема документа Знак"/>
    <w:basedOn w:val="a0"/>
    <w:link w:val="af7"/>
    <w:rsid w:val="00775B9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character" w:styleId="af9">
    <w:name w:val="Hyperlink"/>
    <w:uiPriority w:val="99"/>
    <w:rsid w:val="00775B90"/>
    <w:rPr>
      <w:color w:val="0000FF"/>
      <w:u w:val="single"/>
    </w:rPr>
  </w:style>
  <w:style w:type="paragraph" w:customStyle="1" w:styleId="25">
    <w:name w:val="Таблотст2"/>
    <w:basedOn w:val="a"/>
    <w:rsid w:val="00775B90"/>
    <w:pPr>
      <w:spacing w:line="220" w:lineRule="exact"/>
      <w:ind w:left="170"/>
    </w:pPr>
    <w:rPr>
      <w:rFonts w:ascii="Arial" w:hAnsi="Arial"/>
      <w:sz w:val="20"/>
    </w:rPr>
  </w:style>
  <w:style w:type="paragraph" w:styleId="afa">
    <w:name w:val="Subtitle"/>
    <w:basedOn w:val="a"/>
    <w:link w:val="afb"/>
    <w:qFormat/>
    <w:rsid w:val="00775B90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fb">
    <w:name w:val="Подзаголовок Знак"/>
    <w:basedOn w:val="a0"/>
    <w:link w:val="afa"/>
    <w:rsid w:val="00775B90"/>
    <w:rPr>
      <w:rFonts w:ascii="Arial" w:eastAsia="Calibri" w:hAnsi="Arial" w:cs="Arial"/>
      <w:sz w:val="24"/>
      <w:szCs w:val="24"/>
      <w:lang w:eastAsia="ru-RU"/>
    </w:rPr>
  </w:style>
  <w:style w:type="paragraph" w:customStyle="1" w:styleId="afc">
    <w:name w:val="абз"/>
    <w:basedOn w:val="a"/>
    <w:rsid w:val="00775B90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afd">
    <w:name w:val="Таблица"/>
    <w:basedOn w:val="afe"/>
    <w:rsid w:val="00775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e">
    <w:name w:val="Message Header"/>
    <w:basedOn w:val="a"/>
    <w:link w:val="aff"/>
    <w:rsid w:val="00775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 w:cs="Arial"/>
      <w:sz w:val="24"/>
      <w:szCs w:val="24"/>
    </w:rPr>
  </w:style>
  <w:style w:type="character" w:customStyle="1" w:styleId="aff">
    <w:name w:val="Шапка Знак"/>
    <w:basedOn w:val="a0"/>
    <w:link w:val="afe"/>
    <w:rsid w:val="00775B90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customStyle="1" w:styleId="aff0">
    <w:name w:val="Таблотст"/>
    <w:basedOn w:val="afd"/>
    <w:rsid w:val="00775B90"/>
    <w:pPr>
      <w:ind w:left="85"/>
    </w:pPr>
  </w:style>
  <w:style w:type="paragraph" w:customStyle="1" w:styleId="13">
    <w:name w:val="Цитата1"/>
    <w:basedOn w:val="a"/>
    <w:rsid w:val="00775B90"/>
    <w:pPr>
      <w:ind w:left="284" w:right="284" w:firstLine="284"/>
      <w:jc w:val="both"/>
    </w:pPr>
    <w:rPr>
      <w:rFonts w:ascii="Arial" w:eastAsia="Calibri" w:hAnsi="Arial" w:cs="Arial"/>
      <w:lang w:eastAsia="zh-CN"/>
    </w:rPr>
  </w:style>
  <w:style w:type="paragraph" w:customStyle="1" w:styleId="26">
    <w:name w:val="Цитата2"/>
    <w:basedOn w:val="a"/>
    <w:rsid w:val="00775B90"/>
    <w:pPr>
      <w:ind w:left="284" w:right="284" w:firstLine="284"/>
      <w:jc w:val="both"/>
    </w:pPr>
    <w:rPr>
      <w:rFonts w:ascii="Arial" w:hAnsi="Arial" w:cs="Arial"/>
      <w:lang w:eastAsia="zh-CN"/>
    </w:rPr>
  </w:style>
  <w:style w:type="character" w:styleId="aff1">
    <w:name w:val="footnote reference"/>
    <w:uiPriority w:val="99"/>
    <w:unhideWhenUsed/>
    <w:rsid w:val="00775B90"/>
    <w:rPr>
      <w:vertAlign w:val="superscript"/>
    </w:rPr>
  </w:style>
  <w:style w:type="paragraph" w:customStyle="1" w:styleId="aff2">
    <w:name w:val="Нормальный по центру"/>
    <w:basedOn w:val="a"/>
    <w:rsid w:val="00775B90"/>
    <w:pPr>
      <w:tabs>
        <w:tab w:val="left" w:pos="142"/>
        <w:tab w:val="left" w:pos="284"/>
        <w:tab w:val="left" w:pos="425"/>
        <w:tab w:val="left" w:pos="567"/>
      </w:tabs>
      <w:jc w:val="center"/>
    </w:pPr>
  </w:style>
  <w:style w:type="character" w:styleId="aff3">
    <w:name w:val="FollowedHyperlink"/>
    <w:uiPriority w:val="99"/>
    <w:unhideWhenUsed/>
    <w:rsid w:val="00775B90"/>
    <w:rPr>
      <w:color w:val="800080"/>
      <w:u w:val="single"/>
    </w:rPr>
  </w:style>
  <w:style w:type="character" w:styleId="aff4">
    <w:name w:val="Emphasis"/>
    <w:uiPriority w:val="20"/>
    <w:qFormat/>
    <w:rsid w:val="00775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dcterms:created xsi:type="dcterms:W3CDTF">2021-11-12T06:59:00Z</dcterms:created>
  <dcterms:modified xsi:type="dcterms:W3CDTF">2021-11-12T07:04:00Z</dcterms:modified>
</cp:coreProperties>
</file>